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1C0A" w14:textId="77777777" w:rsidR="003B6C0F" w:rsidRDefault="00045A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14:paraId="1A2FB68D" w14:textId="17609734" w:rsidR="003B6C0F" w:rsidRDefault="00045A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Predmet nabave: </w:t>
      </w:r>
      <w:r w:rsidR="005D29DE">
        <w:rPr>
          <w:rFonts w:ascii="Arial" w:hAnsi="Arial" w:cs="Arial"/>
          <w:b/>
          <w:bCs/>
        </w:rPr>
        <w:t>G</w:t>
      </w:r>
      <w:r w:rsidR="005D29DE" w:rsidRPr="005D29DE">
        <w:rPr>
          <w:rFonts w:ascii="Arial" w:hAnsi="Arial" w:cs="Arial"/>
          <w:b/>
          <w:bCs/>
        </w:rPr>
        <w:t xml:space="preserve">radnja </w:t>
      </w:r>
      <w:r w:rsidR="0011690F">
        <w:rPr>
          <w:rFonts w:ascii="Arial" w:hAnsi="Arial" w:cs="Arial"/>
          <w:b/>
          <w:bCs/>
        </w:rPr>
        <w:t>nogostupa</w:t>
      </w:r>
      <w:r w:rsidR="005D29DE" w:rsidRPr="005D29DE">
        <w:rPr>
          <w:rFonts w:ascii="Arial" w:hAnsi="Arial" w:cs="Arial"/>
          <w:b/>
          <w:bCs/>
        </w:rPr>
        <w:t xml:space="preserve"> u mjestu Farkaševac, dionica 2, uz državnu cestu DC544</w:t>
      </w:r>
    </w:p>
    <w:p w14:paraId="337B1012" w14:textId="77777777" w:rsidR="003B6C0F" w:rsidRDefault="00045AAC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Farkaševac 43, 10344 Farkaševac, </w:t>
      </w:r>
    </w:p>
    <w:p w14:paraId="13245C02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B6C0F" w14:paraId="3D84407B" w14:textId="7777777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678E" w14:textId="77777777" w:rsidR="003B6C0F" w:rsidRDefault="00045A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094" w14:textId="77777777" w:rsidR="003B6C0F" w:rsidRDefault="00045A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B6C0F" w14:paraId="669F4FBF" w14:textId="7777777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8C0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14:paraId="4ACB6846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1C0B891" w14:textId="7777777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88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E988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E7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C9FD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9A37BA1" w14:textId="7777777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5B5A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33E" w14:textId="77777777" w:rsidR="003B6C0F" w:rsidRDefault="0004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B6C0F" w14:paraId="104CD1D7" w14:textId="7777777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B9E" w14:textId="77777777" w:rsidR="003B6C0F" w:rsidRDefault="0004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4DB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A5293E4" w14:textId="7777777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D522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3C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0B29DD41" w14:textId="7777777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52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05E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117990AC" w14:textId="7777777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B7B1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DA2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76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CF8F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AFC34A" w14:textId="77777777" w:rsidR="003B6C0F" w:rsidRDefault="003B6C0F">
      <w:pPr>
        <w:jc w:val="both"/>
        <w:rPr>
          <w:rFonts w:ascii="Arial" w:hAnsi="Arial" w:cs="Arial"/>
          <w:b/>
        </w:rPr>
      </w:pPr>
    </w:p>
    <w:p w14:paraId="14E3DF8D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B6C0F" w14:paraId="0335B496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ECD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B3C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71417A1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347" w14:textId="77777777" w:rsidR="003B6C0F" w:rsidRDefault="00045AAC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1E4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5DDE80C5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01F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CDC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EDCDC" w14:textId="77777777" w:rsidR="003B6C0F" w:rsidRDefault="00045AAC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3B6BAEDA" w14:textId="77777777" w:rsidR="003B6C0F" w:rsidRDefault="00045AAC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14:paraId="2D1FAD40" w14:textId="77777777" w:rsidR="003B6C0F" w:rsidRDefault="00045AAC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34631BD" w14:textId="77777777" w:rsidR="003B6C0F" w:rsidRDefault="00045AAC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26EEF00F" w14:textId="77777777" w:rsidR="003B6C0F" w:rsidRDefault="00045AAC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377C4578" w14:textId="77777777" w:rsidR="003B6C0F" w:rsidRDefault="003B6C0F">
      <w:pPr>
        <w:jc w:val="both"/>
        <w:rPr>
          <w:rFonts w:ascii="Arial" w:hAnsi="Arial" w:cs="Arial"/>
          <w:b/>
          <w:bCs/>
        </w:rPr>
      </w:pPr>
    </w:p>
    <w:p w14:paraId="3581D427" w14:textId="77777777" w:rsidR="003B6C0F" w:rsidRDefault="003B6C0F"/>
    <w:p w14:paraId="50B4A18D" w14:textId="77777777" w:rsidR="003B6C0F" w:rsidRDefault="003B6C0F"/>
    <w:sectPr w:rsidR="003B6C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CA72" w14:textId="77777777" w:rsidR="0038529F" w:rsidRDefault="0038529F">
      <w:pPr>
        <w:spacing w:after="0" w:line="240" w:lineRule="auto"/>
      </w:pPr>
      <w:r>
        <w:separator/>
      </w:r>
    </w:p>
  </w:endnote>
  <w:endnote w:type="continuationSeparator" w:id="0">
    <w:p w14:paraId="5B492F09" w14:textId="77777777" w:rsidR="0038529F" w:rsidRDefault="0038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B28D" w14:textId="77777777" w:rsidR="0038529F" w:rsidRDefault="00385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A247B0" w14:textId="77777777" w:rsidR="0038529F" w:rsidRDefault="0038529F">
      <w:pPr>
        <w:spacing w:after="0" w:line="240" w:lineRule="auto"/>
      </w:pPr>
      <w:r>
        <w:continuationSeparator/>
      </w:r>
    </w:p>
  </w:footnote>
  <w:footnote w:id="1">
    <w:p w14:paraId="18D73007" w14:textId="77777777" w:rsidR="003B6C0F" w:rsidRDefault="00045AAC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C0F"/>
    <w:rsid w:val="00045AAC"/>
    <w:rsid w:val="0011690F"/>
    <w:rsid w:val="00133065"/>
    <w:rsid w:val="002636A5"/>
    <w:rsid w:val="003805A1"/>
    <w:rsid w:val="0038529F"/>
    <w:rsid w:val="003B6C0F"/>
    <w:rsid w:val="00530408"/>
    <w:rsid w:val="005D29DE"/>
    <w:rsid w:val="00760D5E"/>
    <w:rsid w:val="00B16344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29B"/>
  <w15:docId w15:val="{7486F198-8301-405D-9253-1113E02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Cs/>
        <w:sz w:val="24"/>
        <w:szCs w:val="24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7" w:lineRule="auto"/>
    </w:pPr>
    <w:rPr>
      <w:rFonts w:ascii="Calibri" w:hAnsi="Calibri"/>
      <w:b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rPr>
      <w:rFonts w:ascii="Cambria" w:eastAsia="Calibri" w:hAnsi="Cambria"/>
      <w:bCs w:val="0"/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Farkaševac</dc:creator>
  <cp:lastModifiedBy>Općina Farkaševac</cp:lastModifiedBy>
  <cp:revision>6</cp:revision>
  <cp:lastPrinted>2025-06-27T06:02:00Z</cp:lastPrinted>
  <dcterms:created xsi:type="dcterms:W3CDTF">2023-04-24T07:35:00Z</dcterms:created>
  <dcterms:modified xsi:type="dcterms:W3CDTF">2025-06-27T06:02:00Z</dcterms:modified>
</cp:coreProperties>
</file>