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78E7" w:rsidRDefault="003A78E7" w:rsidP="003A78E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PONUDBENI LIST</w:t>
      </w:r>
    </w:p>
    <w:p w:rsidR="003A78E7" w:rsidRDefault="003A78E7" w:rsidP="003A78E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Predmet nabave: G</w:t>
      </w:r>
      <w:r w:rsidRPr="005D29DE">
        <w:rPr>
          <w:rFonts w:ascii="Arial" w:hAnsi="Arial" w:cs="Arial"/>
          <w:b/>
          <w:bCs/>
        </w:rPr>
        <w:t xml:space="preserve">radnja </w:t>
      </w:r>
      <w:r>
        <w:rPr>
          <w:rFonts w:ascii="Arial" w:hAnsi="Arial" w:cs="Arial"/>
          <w:b/>
          <w:bCs/>
        </w:rPr>
        <w:t>nogostupa</w:t>
      </w:r>
      <w:r w:rsidRPr="005D29DE">
        <w:rPr>
          <w:rFonts w:ascii="Arial" w:hAnsi="Arial" w:cs="Arial"/>
          <w:b/>
          <w:bCs/>
        </w:rPr>
        <w:t xml:space="preserve"> u mjestu Farkaševac, dionica </w:t>
      </w:r>
      <w:r>
        <w:rPr>
          <w:rFonts w:ascii="Arial" w:hAnsi="Arial" w:cs="Arial"/>
          <w:b/>
          <w:bCs/>
        </w:rPr>
        <w:t>3</w:t>
      </w:r>
      <w:r w:rsidRPr="005D29DE">
        <w:rPr>
          <w:rFonts w:ascii="Arial" w:hAnsi="Arial" w:cs="Arial"/>
          <w:b/>
          <w:bCs/>
        </w:rPr>
        <w:t>, uz državnu cestu DC544</w:t>
      </w:r>
    </w:p>
    <w:p w:rsidR="003A78E7" w:rsidRDefault="003A78E7" w:rsidP="003A78E7">
      <w:pPr>
        <w:jc w:val="both"/>
      </w:pPr>
      <w:r>
        <w:rPr>
          <w:rFonts w:ascii="Arial" w:hAnsi="Arial" w:cs="Arial"/>
          <w:b/>
          <w:bCs/>
        </w:rPr>
        <w:t xml:space="preserve">Naručitelj: </w:t>
      </w:r>
      <w:r>
        <w:rPr>
          <w:rFonts w:ascii="Arial" w:hAnsi="Arial" w:cs="Arial"/>
          <w:i/>
          <w:iCs/>
          <w:color w:val="0070C0"/>
        </w:rPr>
        <w:t xml:space="preserve">OPĆINA FARKAŠEVAC, OIB: 13211120182, Farkaševac 43, 10344 Farkaševac, </w:t>
      </w:r>
    </w:p>
    <w:p w:rsidR="003A78E7" w:rsidRDefault="003A78E7" w:rsidP="003A78E7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tbl>
      <w:tblPr>
        <w:tblW w:w="90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2"/>
        <w:gridCol w:w="268"/>
        <w:gridCol w:w="433"/>
        <w:gridCol w:w="1946"/>
        <w:gridCol w:w="529"/>
        <w:gridCol w:w="1257"/>
        <w:gridCol w:w="194"/>
        <w:gridCol w:w="3207"/>
      </w:tblGrid>
      <w:tr w:rsidR="003A78E7" w:rsidTr="008024DB">
        <w:trPr>
          <w:trHeight w:val="287"/>
        </w:trPr>
        <w:tc>
          <w:tcPr>
            <w:tcW w:w="4398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E7" w:rsidRDefault="003A78E7" w:rsidP="008024DB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Zajednica ponuditelja (zaokružiti)</w:t>
            </w:r>
          </w:p>
        </w:tc>
        <w:tc>
          <w:tcPr>
            <w:tcW w:w="4658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E7" w:rsidRDefault="003A78E7" w:rsidP="008024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                NE</w:t>
            </w:r>
          </w:p>
        </w:tc>
      </w:tr>
      <w:tr w:rsidR="003A78E7" w:rsidTr="008024DB">
        <w:trPr>
          <w:trHeight w:val="1229"/>
        </w:trPr>
        <w:tc>
          <w:tcPr>
            <w:tcW w:w="4398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E7" w:rsidRDefault="003A78E7" w:rsidP="008024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Naziv i sjedište ponuditelja / </w:t>
            </w:r>
          </w:p>
          <w:p w:rsidR="003A78E7" w:rsidRDefault="003A78E7" w:rsidP="008024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člana zajednice gospodarskih subjekata ovlaštenog za komunikaciju s naručiteljem </w:t>
            </w:r>
          </w:p>
        </w:tc>
        <w:tc>
          <w:tcPr>
            <w:tcW w:w="4658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E7" w:rsidRDefault="003A78E7" w:rsidP="008024DB">
            <w:pPr>
              <w:jc w:val="both"/>
              <w:rPr>
                <w:rFonts w:ascii="Arial" w:hAnsi="Arial" w:cs="Arial"/>
              </w:rPr>
            </w:pPr>
          </w:p>
        </w:tc>
      </w:tr>
      <w:tr w:rsidR="003A78E7" w:rsidTr="008024DB">
        <w:trPr>
          <w:trHeight w:val="297"/>
        </w:trPr>
        <w:tc>
          <w:tcPr>
            <w:tcW w:w="12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E7" w:rsidRDefault="003A78E7" w:rsidP="008024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</w:p>
        </w:tc>
        <w:tc>
          <w:tcPr>
            <w:tcW w:w="317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E7" w:rsidRDefault="003A78E7" w:rsidP="008024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E7" w:rsidRDefault="003A78E7" w:rsidP="008024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</w:t>
            </w:r>
          </w:p>
        </w:tc>
        <w:tc>
          <w:tcPr>
            <w:tcW w:w="340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E7" w:rsidRDefault="003A78E7" w:rsidP="008024DB">
            <w:pPr>
              <w:jc w:val="both"/>
              <w:rPr>
                <w:rFonts w:ascii="Arial" w:hAnsi="Arial" w:cs="Arial"/>
              </w:rPr>
            </w:pPr>
          </w:p>
        </w:tc>
      </w:tr>
      <w:tr w:rsidR="003A78E7" w:rsidTr="008024DB">
        <w:trPr>
          <w:trHeight w:val="488"/>
        </w:trPr>
        <w:tc>
          <w:tcPr>
            <w:tcW w:w="4398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E7" w:rsidRDefault="003A78E7" w:rsidP="008024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Gospodarski subjekt u sustavu PDV-a (zaokružiti)</w:t>
            </w:r>
          </w:p>
        </w:tc>
        <w:tc>
          <w:tcPr>
            <w:tcW w:w="4658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E7" w:rsidRDefault="003A78E7" w:rsidP="008024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           NE</w:t>
            </w:r>
          </w:p>
        </w:tc>
      </w:tr>
      <w:tr w:rsidR="003A78E7" w:rsidTr="008024DB">
        <w:trPr>
          <w:trHeight w:val="375"/>
        </w:trPr>
        <w:tc>
          <w:tcPr>
            <w:tcW w:w="192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E7" w:rsidRDefault="003A78E7" w:rsidP="008024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  e-pošte</w:t>
            </w:r>
          </w:p>
        </w:tc>
        <w:tc>
          <w:tcPr>
            <w:tcW w:w="7133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E7" w:rsidRDefault="003A78E7" w:rsidP="008024DB">
            <w:pPr>
              <w:jc w:val="both"/>
              <w:rPr>
                <w:rFonts w:ascii="Arial" w:hAnsi="Arial" w:cs="Arial"/>
              </w:rPr>
            </w:pPr>
          </w:p>
        </w:tc>
      </w:tr>
      <w:tr w:rsidR="003A78E7" w:rsidTr="008024DB">
        <w:trPr>
          <w:trHeight w:val="582"/>
        </w:trPr>
        <w:tc>
          <w:tcPr>
            <w:tcW w:w="3869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E7" w:rsidRDefault="003A78E7" w:rsidP="008024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ovlaštene osobe za potpisivanje ugovora</w:t>
            </w:r>
          </w:p>
        </w:tc>
        <w:tc>
          <w:tcPr>
            <w:tcW w:w="5187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E7" w:rsidRDefault="003A78E7" w:rsidP="008024DB">
            <w:pPr>
              <w:jc w:val="both"/>
              <w:rPr>
                <w:rFonts w:ascii="Arial" w:hAnsi="Arial" w:cs="Arial"/>
              </w:rPr>
            </w:pPr>
          </w:p>
        </w:tc>
      </w:tr>
      <w:tr w:rsidR="003A78E7" w:rsidTr="008024DB">
        <w:trPr>
          <w:trHeight w:val="313"/>
        </w:trPr>
        <w:tc>
          <w:tcPr>
            <w:tcW w:w="3869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E7" w:rsidRDefault="003A78E7" w:rsidP="008024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5187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E7" w:rsidRDefault="003A78E7" w:rsidP="008024DB">
            <w:pPr>
              <w:jc w:val="both"/>
              <w:rPr>
                <w:rFonts w:ascii="Arial" w:hAnsi="Arial" w:cs="Arial"/>
              </w:rPr>
            </w:pPr>
          </w:p>
        </w:tc>
      </w:tr>
      <w:tr w:rsidR="003A78E7" w:rsidTr="008024DB">
        <w:trPr>
          <w:trHeight w:val="317"/>
        </w:trPr>
        <w:tc>
          <w:tcPr>
            <w:tcW w:w="1490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E7" w:rsidRDefault="003A78E7" w:rsidP="008024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telefona</w:t>
            </w:r>
          </w:p>
        </w:tc>
        <w:tc>
          <w:tcPr>
            <w:tcW w:w="2908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E7" w:rsidRDefault="003A78E7" w:rsidP="008024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E7" w:rsidRDefault="003A78E7" w:rsidP="008024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telefaksa</w:t>
            </w:r>
          </w:p>
        </w:tc>
        <w:tc>
          <w:tcPr>
            <w:tcW w:w="320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8E7" w:rsidRDefault="003A78E7" w:rsidP="008024DB">
            <w:pPr>
              <w:jc w:val="both"/>
              <w:rPr>
                <w:rFonts w:ascii="Arial" w:hAnsi="Arial" w:cs="Arial"/>
              </w:rPr>
            </w:pPr>
          </w:p>
        </w:tc>
      </w:tr>
    </w:tbl>
    <w:p w:rsidR="003A78E7" w:rsidRDefault="003A78E7" w:rsidP="003A78E7">
      <w:pPr>
        <w:jc w:val="both"/>
        <w:rPr>
          <w:rFonts w:ascii="Arial" w:hAnsi="Arial" w:cs="Arial"/>
          <w:b/>
        </w:rPr>
      </w:pPr>
    </w:p>
    <w:p w:rsidR="003A78E7" w:rsidRDefault="003A78E7" w:rsidP="003A78E7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Cijena ponude u EUR:</w:t>
      </w:r>
    </w:p>
    <w:tbl>
      <w:tblPr>
        <w:tblW w:w="97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4"/>
        <w:gridCol w:w="5022"/>
      </w:tblGrid>
      <w:tr w:rsidR="003A78E7" w:rsidTr="008024DB">
        <w:trPr>
          <w:trHeight w:val="425"/>
        </w:trPr>
        <w:tc>
          <w:tcPr>
            <w:tcW w:w="47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E7" w:rsidRDefault="003A78E7" w:rsidP="008024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bez PDV-a</w:t>
            </w:r>
          </w:p>
        </w:tc>
        <w:tc>
          <w:tcPr>
            <w:tcW w:w="5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8E7" w:rsidRDefault="003A78E7" w:rsidP="008024DB">
            <w:pPr>
              <w:jc w:val="both"/>
              <w:rPr>
                <w:rFonts w:ascii="Arial" w:hAnsi="Arial" w:cs="Arial"/>
              </w:rPr>
            </w:pPr>
          </w:p>
        </w:tc>
      </w:tr>
      <w:tr w:rsidR="003A78E7" w:rsidTr="008024DB">
        <w:trPr>
          <w:trHeight w:val="425"/>
        </w:trPr>
        <w:tc>
          <w:tcPr>
            <w:tcW w:w="47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E7" w:rsidRDefault="003A78E7" w:rsidP="008024DB">
            <w:pPr>
              <w:jc w:val="both"/>
            </w:pPr>
            <w:r>
              <w:rPr>
                <w:rFonts w:ascii="Arial" w:hAnsi="Arial" w:cs="Arial"/>
              </w:rPr>
              <w:t>Porez na dodanu vrijednost</w:t>
            </w:r>
            <w:r>
              <w:rPr>
                <w:rStyle w:val="Referencafusnote"/>
                <w:rFonts w:ascii="Arial" w:hAnsi="Arial" w:cs="Arial"/>
              </w:rPr>
              <w:footnoteReference w:id="1"/>
            </w:r>
          </w:p>
        </w:tc>
        <w:tc>
          <w:tcPr>
            <w:tcW w:w="5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8E7" w:rsidRDefault="003A78E7" w:rsidP="008024DB">
            <w:pPr>
              <w:jc w:val="both"/>
              <w:rPr>
                <w:rFonts w:ascii="Arial" w:hAnsi="Arial" w:cs="Arial"/>
              </w:rPr>
            </w:pPr>
          </w:p>
        </w:tc>
      </w:tr>
      <w:tr w:rsidR="003A78E7" w:rsidTr="008024DB">
        <w:trPr>
          <w:trHeight w:val="425"/>
        </w:trPr>
        <w:tc>
          <w:tcPr>
            <w:tcW w:w="47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8E7" w:rsidRDefault="003A78E7" w:rsidP="008024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s PDV-om</w:t>
            </w:r>
          </w:p>
        </w:tc>
        <w:tc>
          <w:tcPr>
            <w:tcW w:w="5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8E7" w:rsidRDefault="003A78E7" w:rsidP="008024DB">
            <w:pPr>
              <w:jc w:val="both"/>
              <w:rPr>
                <w:rFonts w:ascii="Arial" w:hAnsi="Arial" w:cs="Arial"/>
              </w:rPr>
            </w:pPr>
          </w:p>
        </w:tc>
      </w:tr>
    </w:tbl>
    <w:p w:rsidR="003A78E7" w:rsidRDefault="003A78E7" w:rsidP="003A78E7">
      <w:pPr>
        <w:tabs>
          <w:tab w:val="left" w:pos="720"/>
        </w:tabs>
        <w:spacing w:before="240" w:after="0"/>
        <w:jc w:val="both"/>
      </w:pPr>
      <w:r>
        <w:rPr>
          <w:rFonts w:ascii="Arial" w:hAnsi="Arial" w:cs="Arial"/>
          <w:b/>
        </w:rPr>
        <w:t xml:space="preserve">Rok valjanosti ponude: </w:t>
      </w:r>
      <w:r>
        <w:rPr>
          <w:rFonts w:ascii="Arial" w:hAnsi="Arial" w:cs="Arial"/>
        </w:rPr>
        <w:t>_____________________ od isteka roka za dostavu ponuda.</w:t>
      </w:r>
    </w:p>
    <w:p w:rsidR="003A78E7" w:rsidRDefault="003A78E7" w:rsidP="003A78E7">
      <w:pPr>
        <w:tabs>
          <w:tab w:val="left" w:pos="720"/>
        </w:tabs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color w:val="808080"/>
        </w:rPr>
        <w:t xml:space="preserve"> (broj dana / mjeseci)</w:t>
      </w:r>
    </w:p>
    <w:p w:rsidR="003A78E7" w:rsidRDefault="003A78E7" w:rsidP="003A78E7">
      <w:pPr>
        <w:ind w:left="6093"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>ZA PONUDITELJA</w:t>
      </w:r>
    </w:p>
    <w:p w:rsidR="003A78E7" w:rsidRDefault="003A78E7" w:rsidP="003A78E7">
      <w:pPr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M.P.</w:t>
      </w:r>
      <w:r>
        <w:rPr>
          <w:rFonts w:ascii="Arial" w:hAnsi="Arial" w:cs="Arial"/>
        </w:rPr>
        <w:tab/>
        <w:t>_____________________________________</w:t>
      </w:r>
    </w:p>
    <w:p w:rsidR="003A78E7" w:rsidRDefault="003A78E7" w:rsidP="003A78E7">
      <w:pPr>
        <w:tabs>
          <w:tab w:val="left" w:pos="11700"/>
        </w:tabs>
        <w:ind w:left="3969"/>
        <w:jc w:val="both"/>
        <w:rPr>
          <w:rFonts w:ascii="Arial" w:hAnsi="Arial" w:cs="Arial"/>
          <w:i/>
          <w:color w:val="808080"/>
          <w:sz w:val="20"/>
          <w:szCs w:val="20"/>
        </w:rPr>
      </w:pPr>
      <w:r>
        <w:rPr>
          <w:rFonts w:ascii="Arial" w:hAnsi="Arial" w:cs="Arial"/>
          <w:i/>
          <w:color w:val="808080"/>
          <w:sz w:val="20"/>
          <w:szCs w:val="20"/>
        </w:rPr>
        <w:t xml:space="preserve">  (ime, prezime, funkcija i potpis ovlaštene osobe)</w:t>
      </w:r>
    </w:p>
    <w:p w:rsidR="003A78E7" w:rsidRDefault="003A78E7" w:rsidP="003A78E7">
      <w:pPr>
        <w:jc w:val="both"/>
        <w:rPr>
          <w:rFonts w:ascii="Arial" w:hAnsi="Arial" w:cs="Arial"/>
          <w:b/>
          <w:bCs/>
        </w:rPr>
      </w:pPr>
    </w:p>
    <w:p w:rsidR="003A78E7" w:rsidRDefault="003A78E7" w:rsidP="003A78E7"/>
    <w:p w:rsidR="00C07E16" w:rsidRDefault="00C07E16"/>
    <w:sectPr w:rsidR="00C07E16" w:rsidSect="003A78E7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7C3A" w:rsidRDefault="00C37C3A" w:rsidP="003A78E7">
      <w:pPr>
        <w:spacing w:after="0" w:line="240" w:lineRule="auto"/>
      </w:pPr>
      <w:r>
        <w:separator/>
      </w:r>
    </w:p>
  </w:endnote>
  <w:endnote w:type="continuationSeparator" w:id="0">
    <w:p w:rsidR="00C37C3A" w:rsidRDefault="00C37C3A" w:rsidP="003A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7C3A" w:rsidRDefault="00C37C3A" w:rsidP="003A78E7">
      <w:pPr>
        <w:spacing w:after="0" w:line="240" w:lineRule="auto"/>
      </w:pPr>
      <w:r>
        <w:separator/>
      </w:r>
    </w:p>
  </w:footnote>
  <w:footnote w:type="continuationSeparator" w:id="0">
    <w:p w:rsidR="00C37C3A" w:rsidRDefault="00C37C3A" w:rsidP="003A78E7">
      <w:pPr>
        <w:spacing w:after="0" w:line="240" w:lineRule="auto"/>
      </w:pPr>
      <w:r>
        <w:continuationSeparator/>
      </w:r>
    </w:p>
  </w:footnote>
  <w:footnote w:id="1">
    <w:p w:rsidR="003A78E7" w:rsidRDefault="003A78E7" w:rsidP="003A78E7">
      <w:pPr>
        <w:pStyle w:val="Tekstfusnote"/>
      </w:pPr>
      <w:r>
        <w:rPr>
          <w:rStyle w:val="Referencafusnote"/>
        </w:rPr>
        <w:footnoteRef/>
      </w:r>
      <w:r>
        <w:rPr>
          <w:rFonts w:ascii="Arial" w:hAnsi="Arial" w:cs="Arial"/>
          <w:sz w:val="18"/>
          <w:szCs w:val="18"/>
        </w:rPr>
        <w:t xml:space="preserve"> Ako ponuditelj nije u sustavu PDV-a ili je predmet nabave oslobođen istog, mjesto upisa ostaviti praznim.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E7"/>
    <w:rsid w:val="00025F6F"/>
    <w:rsid w:val="001169A4"/>
    <w:rsid w:val="003A78E7"/>
    <w:rsid w:val="003F493B"/>
    <w:rsid w:val="0058476F"/>
    <w:rsid w:val="009833E0"/>
    <w:rsid w:val="00BC3318"/>
    <w:rsid w:val="00C07E16"/>
    <w:rsid w:val="00C37C3A"/>
    <w:rsid w:val="00E2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36E1"/>
  <w15:chartTrackingRefBased/>
  <w15:docId w15:val="{711F1F69-7020-44E5-83C9-C1DDA504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78E7"/>
    <w:pPr>
      <w:suppressAutoHyphens/>
      <w:autoSpaceDN w:val="0"/>
      <w:spacing w:line="247" w:lineRule="auto"/>
      <w:textAlignment w:val="baseline"/>
    </w:pPr>
    <w:rPr>
      <w:rFonts w:ascii="Calibri" w:eastAsia="Calibr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3A78E7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A78E7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A78E7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A78E7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A78E7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A78E7"/>
    <w:pPr>
      <w:keepNext/>
      <w:keepLines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A78E7"/>
    <w:pPr>
      <w:keepNext/>
      <w:keepLines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A78E7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A78E7"/>
    <w:pPr>
      <w:keepNext/>
      <w:keepLines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A78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A78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A78E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A78E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A78E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A78E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A78E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A78E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A78E7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A78E7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A7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A78E7"/>
    <w:pPr>
      <w:numPr>
        <w:ilvl w:val="1"/>
      </w:numPr>
      <w:suppressAutoHyphens w:val="0"/>
      <w:autoSpaceDN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A78E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78E7"/>
    <w:pPr>
      <w:suppressAutoHyphens w:val="0"/>
      <w:autoSpaceDN/>
      <w:spacing w:before="160" w:line="259" w:lineRule="auto"/>
      <w:jc w:val="center"/>
      <w:textAlignment w:val="auto"/>
    </w:pPr>
    <w:rPr>
      <w:rFonts w:ascii="Times New Roman" w:eastAsiaTheme="minorHAnsi" w:hAnsi="Times New Roman"/>
      <w:i/>
      <w:iCs/>
      <w:color w:val="404040" w:themeColor="text1" w:themeTint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3A78E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A78E7"/>
    <w:pPr>
      <w:suppressAutoHyphens w:val="0"/>
      <w:autoSpaceDN/>
      <w:spacing w:line="259" w:lineRule="auto"/>
      <w:ind w:left="720"/>
      <w:contextualSpacing/>
      <w:textAlignment w:val="auto"/>
    </w:pPr>
    <w:rPr>
      <w:rFonts w:ascii="Times New Roman" w:eastAsiaTheme="minorHAnsi" w:hAnsi="Times New Roman"/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3A78E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A78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="Times New Roman" w:eastAsiaTheme="minorHAnsi" w:hAnsi="Times New Roman"/>
      <w:i/>
      <w:iCs/>
      <w:color w:val="2F5496" w:themeColor="accent1" w:themeShade="BF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A78E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A78E7"/>
    <w:rPr>
      <w:b/>
      <w:bCs/>
      <w:smallCaps/>
      <w:color w:val="2F5496" w:themeColor="accent1" w:themeShade="BF"/>
      <w:spacing w:val="5"/>
    </w:rPr>
  </w:style>
  <w:style w:type="paragraph" w:styleId="Tekstfusnote">
    <w:name w:val="footnote text"/>
    <w:basedOn w:val="Normal"/>
    <w:link w:val="TekstfusnoteChar"/>
    <w:rsid w:val="003A78E7"/>
    <w:pPr>
      <w:spacing w:after="200" w:line="276" w:lineRule="auto"/>
    </w:pPr>
    <w:rPr>
      <w:rFonts w:ascii="Cambria" w:hAnsi="Cambria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3A78E7"/>
    <w:rPr>
      <w:rFonts w:ascii="Cambria" w:eastAsia="Calibri" w:hAnsi="Cambria"/>
      <w:sz w:val="20"/>
      <w:szCs w:val="20"/>
    </w:rPr>
  </w:style>
  <w:style w:type="character" w:styleId="Referencafusnote">
    <w:name w:val="footnote reference"/>
    <w:basedOn w:val="Zadanifontodlomka"/>
    <w:rsid w:val="003A78E7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Farkaševac</dc:creator>
  <cp:keywords/>
  <dc:description/>
  <cp:lastModifiedBy>Općina Farkaševac</cp:lastModifiedBy>
  <cp:revision>1</cp:revision>
  <dcterms:created xsi:type="dcterms:W3CDTF">2026-03-31T10:06:00Z</dcterms:created>
  <dcterms:modified xsi:type="dcterms:W3CDTF">2026-03-31T10:06:00Z</dcterms:modified>
</cp:coreProperties>
</file>